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E" w:rsidRDefault="003A5C14" w:rsidP="002B18BF">
      <w:pPr>
        <w:widowControl/>
        <w:spacing w:line="400" w:lineRule="atLeast"/>
        <w:jc w:val="center"/>
        <w:rPr>
          <w:rFonts w:ascii="方正小标宋简体" w:eastAsia="方正小标宋简体" w:hAnsi="微软雅黑" w:cs="微软雅黑" w:hint="eastAsia"/>
          <w:color w:val="343434"/>
          <w:kern w:val="0"/>
          <w:sz w:val="44"/>
          <w:szCs w:val="44"/>
        </w:rPr>
      </w:pPr>
      <w:r w:rsidRPr="000978CE">
        <w:rPr>
          <w:rFonts w:ascii="方正小标宋简体" w:eastAsia="方正小标宋简体" w:hAnsi="微软雅黑" w:cs="微软雅黑" w:hint="eastAsia"/>
          <w:color w:val="343434"/>
          <w:kern w:val="0"/>
          <w:sz w:val="44"/>
          <w:szCs w:val="44"/>
        </w:rPr>
        <w:t>关于水利安全生产标准化达标单位</w:t>
      </w:r>
    </w:p>
    <w:p w:rsidR="00D32B95" w:rsidRPr="000978CE" w:rsidRDefault="003A5C14" w:rsidP="000978CE">
      <w:pPr>
        <w:widowControl/>
        <w:spacing w:line="400" w:lineRule="atLeast"/>
        <w:jc w:val="center"/>
        <w:rPr>
          <w:rFonts w:ascii="方正小标宋简体" w:eastAsia="方正小标宋简体" w:hAnsi="微软雅黑" w:cs="微软雅黑" w:hint="eastAsia"/>
          <w:color w:val="343434"/>
          <w:sz w:val="44"/>
          <w:szCs w:val="44"/>
        </w:rPr>
      </w:pPr>
      <w:r w:rsidRPr="000978CE">
        <w:rPr>
          <w:rFonts w:ascii="方正小标宋简体" w:eastAsia="方正小标宋简体" w:hAnsi="微软雅黑" w:cs="微软雅黑" w:hint="eastAsia"/>
          <w:color w:val="343434"/>
          <w:kern w:val="0"/>
          <w:sz w:val="44"/>
          <w:szCs w:val="44"/>
        </w:rPr>
        <w:t>审定结果的公示</w:t>
      </w:r>
    </w:p>
    <w:p w:rsidR="00D32B95" w:rsidRDefault="003A5C14">
      <w:pPr>
        <w:pStyle w:val="a3"/>
        <w:widowControl/>
        <w:spacing w:beforeAutospacing="0" w:line="432" w:lineRule="atLeast"/>
        <w:ind w:left="150"/>
        <w:jc w:val="center"/>
      </w:pPr>
      <w:r>
        <w:rPr>
          <w:rFonts w:ascii="宋体" w:eastAsia="宋体" w:hAnsi="宋体" w:cs="宋体" w:hint="eastAsia"/>
          <w:color w:val="343434"/>
        </w:rPr>
        <w:t> </w:t>
      </w:r>
    </w:p>
    <w:p w:rsidR="00D32B95" w:rsidRPr="000978CE" w:rsidRDefault="00E17500" w:rsidP="000978C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  <w:shd w:val="clear" w:color="auto" w:fill="FFFFFF"/>
        </w:rPr>
        <w:t>经审核</w:t>
      </w:r>
      <w:r w:rsidR="003A5C14" w:rsidRPr="000978CE">
        <w:rPr>
          <w:rFonts w:ascii="仿宋_GB2312" w:eastAsia="仿宋_GB2312" w:hAnsi="宋体" w:hint="eastAsia"/>
          <w:sz w:val="32"/>
          <w:szCs w:val="32"/>
        </w:rPr>
        <w:t>新疆小海子水利建筑安装工程有限公司、新疆神宇水利水电建筑安装工程有限责任公司</w:t>
      </w:r>
      <w:r w:rsidR="00567A13" w:rsidRPr="000978CE">
        <w:rPr>
          <w:rFonts w:ascii="仿宋_GB2312" w:eastAsia="仿宋_GB2312" w:hAnsi="宋体" w:hint="eastAsia"/>
          <w:sz w:val="32"/>
          <w:szCs w:val="32"/>
        </w:rPr>
        <w:t>、新疆阿拉尔上游水利水电工程有限责任公司</w:t>
      </w:r>
      <w:r w:rsidR="00567A13" w:rsidRPr="000978CE">
        <w:rPr>
          <w:rFonts w:ascii="仿宋_GB2312" w:eastAsia="仿宋_GB2312" w:cs="宋体" w:hint="eastAsia"/>
          <w:color w:val="343434"/>
          <w:sz w:val="32"/>
          <w:szCs w:val="32"/>
        </w:rPr>
        <w:t>3</w:t>
      </w:r>
      <w:r w:rsidR="003A5C14"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家单位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符合</w:t>
      </w:r>
      <w:r w:rsidR="003A5C14"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水利安全生产标准化二级达标单位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条件，现予公示</w:t>
      </w:r>
      <w:r w:rsidR="003A5C14"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。</w:t>
      </w:r>
      <w:r w:rsidR="003A5C14" w:rsidRPr="000978CE">
        <w:rPr>
          <w:rFonts w:eastAsia="仿宋_GB2312" w:cs="宋体" w:hint="eastAsia"/>
          <w:color w:val="343434"/>
          <w:sz w:val="32"/>
          <w:szCs w:val="32"/>
        </w:rPr>
        <w:t> </w:t>
      </w:r>
    </w:p>
    <w:p w:rsidR="00D32B95" w:rsidRPr="000978CE" w:rsidRDefault="003A5C14" w:rsidP="000978C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公示期间对公示内容无异议，在公示期后，</w:t>
      </w:r>
      <w:hyperlink r:id="rId7" w:tgtFrame="https://www.baidu.com/_blank" w:history="1">
        <w:r w:rsidRPr="000978CE">
          <w:rPr>
            <w:rFonts w:ascii="仿宋_GB2312" w:eastAsia="仿宋_GB2312" w:hAnsi="宋体" w:cs="宋体" w:hint="eastAsia"/>
            <w:color w:val="343434"/>
            <w:sz w:val="32"/>
            <w:szCs w:val="32"/>
          </w:rPr>
          <w:t>兵团水利局</w:t>
        </w:r>
      </w:hyperlink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将向以上</w:t>
      </w:r>
      <w:r w:rsidR="00567A13" w:rsidRPr="000978CE">
        <w:rPr>
          <w:rFonts w:ascii="仿宋_GB2312" w:eastAsia="仿宋_GB2312" w:cs="宋体" w:hint="eastAsia"/>
          <w:color w:val="343434"/>
          <w:sz w:val="32"/>
          <w:szCs w:val="32"/>
        </w:rPr>
        <w:t>3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家单位颁发水利安全生产标准化二级达标单位证书、牌匾，如对以上公示内容有异议，请与</w:t>
      </w:r>
      <w:r w:rsidR="00E17500" w:rsidRPr="000978CE">
        <w:rPr>
          <w:rFonts w:ascii="仿宋_GB2312" w:eastAsia="仿宋_GB2312" w:hint="eastAsia"/>
          <w:sz w:val="32"/>
          <w:szCs w:val="32"/>
        </w:rPr>
        <w:t>安全监督处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联系。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公示时间：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>2018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年</w:t>
      </w:r>
      <w:r w:rsidR="00567A13" w:rsidRPr="000978CE">
        <w:rPr>
          <w:rFonts w:ascii="仿宋_GB2312" w:eastAsia="仿宋_GB2312" w:cs="宋体" w:hint="eastAsia"/>
          <w:color w:val="343434"/>
          <w:sz w:val="32"/>
          <w:szCs w:val="32"/>
        </w:rPr>
        <w:t>8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月</w:t>
      </w:r>
      <w:r w:rsidR="00AA46BB" w:rsidRPr="000978CE">
        <w:rPr>
          <w:rFonts w:ascii="仿宋_GB2312" w:eastAsia="仿宋_GB2312" w:cs="宋体" w:hint="eastAsia"/>
          <w:color w:val="343434"/>
          <w:sz w:val="32"/>
          <w:szCs w:val="32"/>
        </w:rPr>
        <w:t>2</w:t>
      </w:r>
      <w:r w:rsidR="004E5565" w:rsidRPr="000978CE">
        <w:rPr>
          <w:rFonts w:ascii="仿宋_GB2312" w:eastAsia="仿宋_GB2312" w:cs="宋体" w:hint="eastAsia"/>
          <w:color w:val="343434"/>
          <w:sz w:val="32"/>
          <w:szCs w:val="32"/>
        </w:rPr>
        <w:t>7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日至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>2018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年</w:t>
      </w:r>
      <w:r w:rsidR="004E5565" w:rsidRPr="000978CE">
        <w:rPr>
          <w:rFonts w:ascii="仿宋_GB2312" w:eastAsia="仿宋_GB2312" w:cs="宋体" w:hint="eastAsia"/>
          <w:color w:val="343434"/>
          <w:sz w:val="32"/>
          <w:szCs w:val="32"/>
        </w:rPr>
        <w:t>9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月</w:t>
      </w:r>
      <w:r w:rsidR="00AA46BB" w:rsidRPr="000978CE">
        <w:rPr>
          <w:rFonts w:ascii="仿宋_GB2312" w:eastAsia="仿宋_GB2312" w:cs="宋体" w:hint="eastAsia"/>
          <w:color w:val="343434"/>
          <w:sz w:val="32"/>
          <w:szCs w:val="32"/>
        </w:rPr>
        <w:t>2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日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受理部门：</w:t>
      </w:r>
      <w:r w:rsidR="00E17500" w:rsidRPr="000978CE">
        <w:rPr>
          <w:rFonts w:ascii="仿宋_GB2312" w:eastAsia="仿宋_GB2312" w:hint="eastAsia"/>
          <w:sz w:val="32"/>
          <w:szCs w:val="32"/>
        </w:rPr>
        <w:t>安全监督处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联系电话：</w:t>
      </w:r>
      <w:r w:rsidR="00064B67" w:rsidRPr="000978CE">
        <w:rPr>
          <w:rFonts w:ascii="仿宋_GB2312" w:eastAsia="仿宋_GB2312" w:cs="宋体" w:hint="eastAsia"/>
          <w:color w:val="343434"/>
          <w:sz w:val="32"/>
          <w:szCs w:val="32"/>
        </w:rPr>
        <w:t>0991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>-2358210</w:t>
      </w:r>
    </w:p>
    <w:p w:rsidR="00E17500" w:rsidRPr="000978CE" w:rsidRDefault="00E17500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邮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 xml:space="preserve">   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箱：</w:t>
      </w:r>
      <w:r w:rsidR="00141441" w:rsidRPr="000978CE">
        <w:rPr>
          <w:rFonts w:ascii="仿宋_GB2312" w:eastAsia="仿宋_GB2312" w:cs="宋体" w:hint="eastAsia"/>
          <w:color w:val="343434"/>
          <w:sz w:val="32"/>
          <w:szCs w:val="32"/>
        </w:rPr>
        <w:t>btslaq@126.com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 xml:space="preserve">地　</w:t>
      </w:r>
      <w:r w:rsidRPr="000978CE">
        <w:rPr>
          <w:rFonts w:eastAsia="仿宋_GB2312" w:cs="Calibri" w:hint="eastAsia"/>
          <w:color w:val="343434"/>
          <w:sz w:val="32"/>
          <w:szCs w:val="32"/>
        </w:rPr>
        <w:t>  </w:t>
      </w:r>
      <w:r w:rsidRPr="000978CE">
        <w:rPr>
          <w:rFonts w:ascii="仿宋_GB2312" w:eastAsia="仿宋_GB2312" w:cs="仿宋_GB2312" w:hint="eastAsia"/>
          <w:color w:val="343434"/>
          <w:sz w:val="32"/>
          <w:szCs w:val="32"/>
        </w:rPr>
        <w:t>址：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乌鲁木齐建设路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>36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号光明大厦五楼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 xml:space="preserve">邮　</w:t>
      </w:r>
      <w:r w:rsidRPr="000978CE">
        <w:rPr>
          <w:rFonts w:eastAsia="仿宋_GB2312" w:cs="Calibri" w:hint="eastAsia"/>
          <w:color w:val="343434"/>
          <w:sz w:val="32"/>
          <w:szCs w:val="32"/>
        </w:rPr>
        <w:t>  </w:t>
      </w:r>
      <w:r w:rsidRPr="000978CE">
        <w:rPr>
          <w:rFonts w:ascii="仿宋_GB2312" w:eastAsia="仿宋_GB2312" w:cs="仿宋_GB2312" w:hint="eastAsia"/>
          <w:color w:val="343434"/>
          <w:sz w:val="32"/>
          <w:szCs w:val="32"/>
        </w:rPr>
        <w:t>编：</w:t>
      </w:r>
      <w:r w:rsidRPr="000978CE">
        <w:rPr>
          <w:rFonts w:ascii="仿宋_GB2312" w:eastAsia="仿宋_GB2312" w:cs="宋体" w:hint="eastAsia"/>
          <w:color w:val="343434"/>
          <w:sz w:val="32"/>
          <w:szCs w:val="32"/>
        </w:rPr>
        <w:t>830002</w:t>
      </w:r>
    </w:p>
    <w:p w:rsidR="00D32B95" w:rsidRPr="000978CE" w:rsidRDefault="003A5C14" w:rsidP="002F37BE">
      <w:pPr>
        <w:pStyle w:val="a3"/>
        <w:widowControl/>
        <w:spacing w:beforeAutospacing="0" w:afterAutospacing="0" w:line="600" w:lineRule="exact"/>
        <w:ind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 w:rsidRPr="000978CE">
        <w:rPr>
          <w:rFonts w:ascii="仿宋_GB2312" w:eastAsia="仿宋_GB2312" w:hAnsi="宋体" w:cs="宋体" w:hint="eastAsia"/>
          <w:color w:val="343434"/>
          <w:sz w:val="32"/>
          <w:szCs w:val="32"/>
        </w:rPr>
        <w:t>特此公示。</w:t>
      </w:r>
    </w:p>
    <w:p w:rsidR="00D32B95" w:rsidRPr="000978CE" w:rsidRDefault="003A5C14" w:rsidP="000978CE">
      <w:pPr>
        <w:pStyle w:val="a3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eastAsia="仿宋_GB2312" w:cs="宋体" w:hint="eastAsia"/>
          <w:color w:val="343434"/>
          <w:sz w:val="32"/>
          <w:szCs w:val="32"/>
          <w:shd w:val="clear" w:color="auto" w:fill="FFFFFF"/>
        </w:rPr>
        <w:t> </w:t>
      </w:r>
    </w:p>
    <w:p w:rsidR="00D32B95" w:rsidRPr="000978CE" w:rsidRDefault="003A5C14" w:rsidP="000978CE">
      <w:pPr>
        <w:pStyle w:val="a3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eastAsia="仿宋_GB2312" w:cs="宋体" w:hint="eastAsia"/>
          <w:color w:val="343434"/>
          <w:sz w:val="32"/>
          <w:szCs w:val="32"/>
          <w:shd w:val="clear" w:color="auto" w:fill="FFFFFF"/>
        </w:rPr>
        <w:t>              </w:t>
      </w:r>
      <w:r w:rsidR="00064B67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          </w:t>
      </w:r>
      <w:r w:rsidR="00557DD9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     </w:t>
      </w:r>
      <w:r w:rsid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  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  <w:shd w:val="clear" w:color="auto" w:fill="FFFFFF"/>
        </w:rPr>
        <w:t>兵团水利局</w:t>
      </w:r>
    </w:p>
    <w:p w:rsidR="00D32B95" w:rsidRPr="000978CE" w:rsidRDefault="003A5C14" w:rsidP="000978CE">
      <w:pPr>
        <w:pStyle w:val="a3"/>
        <w:widowControl/>
        <w:shd w:val="clear" w:color="auto" w:fill="FFFFFF"/>
        <w:spacing w:beforeAutospacing="0" w:afterAutospacing="0" w:line="600" w:lineRule="exact"/>
        <w:ind w:leftChars="228" w:left="7199" w:hangingChars="2100" w:hanging="6720"/>
        <w:jc w:val="both"/>
        <w:rPr>
          <w:rFonts w:ascii="仿宋_GB2312" w:eastAsia="仿宋_GB2312" w:cs="宋体" w:hint="eastAsia"/>
          <w:color w:val="343434"/>
          <w:sz w:val="32"/>
          <w:szCs w:val="32"/>
        </w:rPr>
      </w:pPr>
      <w:r w:rsidRPr="000978CE">
        <w:rPr>
          <w:rFonts w:eastAsia="仿宋_GB2312" w:cs="宋体" w:hint="eastAsia"/>
          <w:color w:val="343434"/>
          <w:sz w:val="32"/>
          <w:szCs w:val="32"/>
          <w:shd w:val="clear" w:color="auto" w:fill="FFFFFF"/>
        </w:rPr>
        <w:t>                              </w:t>
      </w:r>
      <w:r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</w:t>
      </w:r>
      <w:r w:rsid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       </w:t>
      </w:r>
      <w:r w:rsidRPr="000978CE">
        <w:rPr>
          <w:rFonts w:eastAsia="仿宋_GB2312" w:cs="宋体" w:hint="eastAsia"/>
          <w:color w:val="343434"/>
          <w:sz w:val="32"/>
          <w:szCs w:val="32"/>
          <w:shd w:val="clear" w:color="auto" w:fill="FFFFFF"/>
        </w:rPr>
        <w:t>  </w:t>
      </w:r>
      <w:r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>2018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  <w:shd w:val="clear" w:color="auto" w:fill="FFFFFF"/>
        </w:rPr>
        <w:t>年</w:t>
      </w:r>
      <w:r w:rsidR="00567A13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>8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  <w:shd w:val="clear" w:color="auto" w:fill="FFFFFF"/>
        </w:rPr>
        <w:t>月</w:t>
      </w:r>
      <w:bookmarkStart w:id="0" w:name="_GoBack"/>
      <w:bookmarkEnd w:id="0"/>
      <w:r w:rsidR="00567A13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 xml:space="preserve"> </w:t>
      </w:r>
      <w:r w:rsidR="00AA46BB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>2</w:t>
      </w:r>
      <w:r w:rsidR="002C1A4E" w:rsidRPr="000978CE">
        <w:rPr>
          <w:rFonts w:ascii="仿宋_GB2312" w:eastAsia="仿宋_GB2312" w:cs="宋体" w:hint="eastAsia"/>
          <w:color w:val="343434"/>
          <w:sz w:val="32"/>
          <w:szCs w:val="32"/>
          <w:shd w:val="clear" w:color="auto" w:fill="FFFFFF"/>
        </w:rPr>
        <w:t>7</w:t>
      </w:r>
      <w:r w:rsidRPr="000978CE">
        <w:rPr>
          <w:rFonts w:ascii="仿宋_GB2312" w:eastAsia="仿宋_GB2312" w:hAnsi="宋体" w:cs="宋体" w:hint="eastAsia"/>
          <w:color w:val="343434"/>
          <w:sz w:val="32"/>
          <w:szCs w:val="32"/>
          <w:shd w:val="clear" w:color="auto" w:fill="FFFFFF"/>
        </w:rPr>
        <w:t>日</w:t>
      </w:r>
    </w:p>
    <w:sectPr w:rsidR="00D32B95" w:rsidRPr="000978CE" w:rsidSect="00D32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B4" w:rsidRDefault="00A85DB4" w:rsidP="000978CE">
      <w:r>
        <w:separator/>
      </w:r>
    </w:p>
  </w:endnote>
  <w:endnote w:type="continuationSeparator" w:id="1">
    <w:p w:rsidR="00A85DB4" w:rsidRDefault="00A85DB4" w:rsidP="0009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B4" w:rsidRDefault="00A85DB4" w:rsidP="000978CE">
      <w:r>
        <w:separator/>
      </w:r>
    </w:p>
  </w:footnote>
  <w:footnote w:type="continuationSeparator" w:id="1">
    <w:p w:rsidR="00A85DB4" w:rsidRDefault="00A85DB4" w:rsidP="00097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4B67"/>
    <w:rsid w:val="000978CE"/>
    <w:rsid w:val="001259DA"/>
    <w:rsid w:val="00141441"/>
    <w:rsid w:val="00172A27"/>
    <w:rsid w:val="001D1BA9"/>
    <w:rsid w:val="002B18BF"/>
    <w:rsid w:val="002C1A4E"/>
    <w:rsid w:val="002F37BE"/>
    <w:rsid w:val="003A5C14"/>
    <w:rsid w:val="004E5565"/>
    <w:rsid w:val="00557DD9"/>
    <w:rsid w:val="00567A13"/>
    <w:rsid w:val="006C748E"/>
    <w:rsid w:val="006D4F9E"/>
    <w:rsid w:val="00702498"/>
    <w:rsid w:val="00913BC5"/>
    <w:rsid w:val="00913EA1"/>
    <w:rsid w:val="00A85DB4"/>
    <w:rsid w:val="00AA46BB"/>
    <w:rsid w:val="00D32B95"/>
    <w:rsid w:val="00DF5221"/>
    <w:rsid w:val="00E17500"/>
    <w:rsid w:val="204D0202"/>
    <w:rsid w:val="330C21E6"/>
    <w:rsid w:val="6816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32B95"/>
    <w:pPr>
      <w:keepNext/>
      <w:keepLines/>
      <w:spacing w:line="413" w:lineRule="auto"/>
      <w:jc w:val="left"/>
      <w:outlineLvl w:val="1"/>
    </w:pPr>
    <w:rPr>
      <w:rFonts w:ascii="Arial" w:eastAsia="黑体" w:hAnsi="Arial"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B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D32B95"/>
    <w:rPr>
      <w:color w:val="0000FF"/>
      <w:u w:val="single"/>
    </w:rPr>
  </w:style>
  <w:style w:type="character" w:customStyle="1" w:styleId="2Char">
    <w:name w:val="标题 2 Char"/>
    <w:link w:val="2"/>
    <w:qFormat/>
    <w:rsid w:val="00D32B95"/>
    <w:rPr>
      <w:rFonts w:ascii="Arial" w:eastAsia="黑体" w:hAnsi="Arial" w:cs="Times New Roman"/>
      <w:b/>
      <w:sz w:val="30"/>
    </w:rPr>
  </w:style>
  <w:style w:type="paragraph" w:styleId="a5">
    <w:name w:val="header"/>
    <w:basedOn w:val="a"/>
    <w:link w:val="Char"/>
    <w:rsid w:val="0009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78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78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OUsT0nxgutbkDXynpumRR6bfJ_6UIu_4i2IJf4xKIW1LrUdVv1AOxSximCUkpnOGWODnAKtapk6W9QNJhDbbL3y_BMh__CiyV7d-uHhtDofBntMWtEWQvhqIbCao-kuQekde4W6V2Uq-P2iny5JnPvN3wsk-4XqDJq8fUx0xk7fCM35zqdpNjzyEX8yLGW4DS5FVIKtDlYqMTbo9O4MAc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598</Characters>
  <Application>Microsoft Office Word</Application>
  <DocSecurity>0</DocSecurity>
  <Lines>4</Lines>
  <Paragraphs>1</Paragraphs>
  <ScaleCrop>false</ScaleCrop>
  <Company>Kingsoft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螺丝钉1414773194</dc:creator>
  <cp:lastModifiedBy>PC</cp:lastModifiedBy>
  <cp:revision>24</cp:revision>
  <cp:lastPrinted>2018-08-20T04:00:00Z</cp:lastPrinted>
  <dcterms:created xsi:type="dcterms:W3CDTF">2014-10-29T12:08:00Z</dcterms:created>
  <dcterms:modified xsi:type="dcterms:W3CDTF">2018-08-27T02:35:00Z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